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0949" w14:textId="77777777" w:rsidR="000D5DC3" w:rsidRPr="009E44F1" w:rsidRDefault="00EE2C05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21774" wp14:editId="075A85FA">
                <wp:simplePos x="0" y="0"/>
                <wp:positionH relativeFrom="column">
                  <wp:posOffset>-456565</wp:posOffset>
                </wp:positionH>
                <wp:positionV relativeFrom="paragraph">
                  <wp:posOffset>0</wp:posOffset>
                </wp:positionV>
                <wp:extent cx="3086100" cy="1371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A2C3F" w14:textId="77777777" w:rsidR="00673E42" w:rsidRPr="00B809BD" w:rsidRDefault="00673E42" w:rsidP="00957801">
                            <w:pPr>
                              <w:jc w:val="center"/>
                              <w:rPr>
                                <w:rFonts w:asciiTheme="minorHAnsi" w:eastAsia="MS Mincho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A36B6" wp14:editId="7D01DE3F">
                                  <wp:extent cx="553085" cy="542290"/>
                                  <wp:effectExtent l="0" t="0" r="5715" b="0"/>
                                  <wp:docPr id="3" name="Picture 3" descr="Description: ΕΘΝΟΣΗΜΟ (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 descr="Description: ΕΘΝΟΣΗΜΟ (2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085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5104">
                              <w:rPr>
                                <w:rFonts w:eastAsia="MS Mincho"/>
                                <w:b/>
                              </w:rPr>
                              <w:br/>
                            </w:r>
                            <w:r w:rsidRPr="00B809BD">
                              <w:rPr>
                                <w:rFonts w:asciiTheme="minorHAnsi" w:eastAsia="MS Mincho" w:hAnsiTheme="minorHAnsi"/>
                                <w:b/>
                                <w:sz w:val="28"/>
                                <w:szCs w:val="28"/>
                              </w:rPr>
                              <w:t>ΕΛΛΗΝΙΚΗ ΔΗΜΟΚΡΑΤΙΑ</w:t>
                            </w:r>
                          </w:p>
                          <w:p w14:paraId="430033FE" w14:textId="77777777" w:rsidR="00673E42" w:rsidRPr="00B809BD" w:rsidRDefault="00673E42" w:rsidP="00957801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eastAsia="MS Mincho" w:hAnsi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809BD">
                              <w:rPr>
                                <w:rFonts w:asciiTheme="minorHAnsi" w:eastAsia="MS Mincho" w:hAnsi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  <w:t>ΝΟΜΟΣ ΔΩΔΕΚΑΝΗΣΟΥ</w:t>
                            </w:r>
                          </w:p>
                          <w:p w14:paraId="79D77F92" w14:textId="77777777" w:rsidR="00673E42" w:rsidRPr="00B809BD" w:rsidRDefault="00673E42" w:rsidP="00957801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  <w:r w:rsidRPr="00B809BD">
                              <w:rPr>
                                <w:rFonts w:asciiTheme="minorHAnsi" w:eastAsia="MS Mincho" w:hAnsiTheme="minorHAnsi"/>
                                <w:b/>
                                <w:color w:val="auto"/>
                                <w:sz w:val="28"/>
                                <w:szCs w:val="28"/>
                              </w:rPr>
                              <w:t>ΔΗΜΟΣ ΚΩ</w:t>
                            </w:r>
                            <w:r w:rsidRPr="00B809BD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B45FE3F" w14:textId="77777777" w:rsidR="00673E42" w:rsidRPr="00A3502B" w:rsidRDefault="00673E42" w:rsidP="009578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35.95pt;margin-top:0;width:243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jWRQIAANIEAAAOAAAAZHJzL2Uyb0RvYy54bWy8VFFv0zAQfkfiP1h+p0m6tuuiptPUUYQ0&#10;YGLwA1zHaSxsn7HdJuXX7+y0XQdvCJEHy+c7f/7uvrssbnutyF44L8FUtBjllAjDoZZmW9Hv39bv&#10;5pT4wEzNFBhR0YPw9Hb59s2is6UYQwuqFo4giPFlZyvahmDLLPO8FZr5EVhh0NmA0yyg6bZZ7ViH&#10;6Fpl4zyfZR242jrgwns8vR+cdJnwm0bw8KVpvAhEVRS5hbS6tG7imi0XrNw6ZlvJjzTYX7DQTBp8&#10;9Ax1zwIjOyf/gNKSO/DQhBEHnUHTSC5SDphNkf+WzVPLrEi5YHG8PZfJ/ztY/nn/6IisKzqhxDCN&#10;En3FojGzVYJMYnk660uMerKPLibo7QPwH54YWLUYJe6cg64VrEZSRYzPXl2IhserZNN9ghrR2S5A&#10;qlTfOB0BsQakT4IczoKIPhCOh1f5fFbkqBtHX3F1XczQiG+w8nTdOh8+CNAkbirqkHyCZ/sHH4bQ&#10;U0iiD0rWa6lUMg5+pRzZM2wO7KkaOkoU8wEPK7pOX8JSO43khzikg9/QN3iO3TWcn3j5hJko+su3&#10;lCFdRW+m42mCfOUb7vwfHloGHDgldUXnF6lEBd+bGgvGysCkGvZYZ2WOkkYVh24I/abHwCjtBuoD&#10;iutgGCz8EeCmBfeLkg6HqqL+5445gWX9aLBBborJJE5hMibT6zEa7tKzufQwwxGqooGSYbsKw+Tu&#10;rJPbFl8qUi0N3GFTNTLJ/cLqyBsHJ6lxHPI4mZd2inr5FS2fAQAA//8DAFBLAwQUAAYACAAAACEA&#10;zxXjLt0AAAAIAQAADwAAAGRycy9kb3ducmV2LnhtbEyPwU7DMBBE70j8g7VI3FonVVQgxKmgBHHh&#10;UArct/aSRNjrKHbblK/HnMpxNKOZN9VqclYcaAy9ZwX5PANBrL3puVXw8f48uwURIrJB65kUnCjA&#10;qr68qLA0/shvdNjGVqQSDiUq6GIcSimD7shhmPuBOHlffnQYkxxbaUY8pnJn5SLLltJhz2mhw4HW&#10;Henv7d4p2CA+bX5etH5sTq9FQ+vPhrxV6vpqergHEWmK5zD84Sd0qBPTzu/ZBGEVzG7yuxRVkB4l&#10;u8iLHMROwSJfZiDrSv4/UP8CAAD//wMAUEsBAi0AFAAGAAgAAAAhALaDOJL+AAAA4QEAABMAAAAA&#10;AAAAAAAAAAAAAAAAAFtDb250ZW50X1R5cGVzXS54bWxQSwECLQAUAAYACAAAACEAOP0h/9YAAACU&#10;AQAACwAAAAAAAAAAAAAAAAAvAQAAX3JlbHMvLnJlbHNQSwECLQAUAAYACAAAACEAPUs41kUCAADS&#10;BAAADgAAAAAAAAAAAAAAAAAuAgAAZHJzL2Uyb0RvYy54bWxQSwECLQAUAAYACAAAACEAzxXjLt0A&#10;AAAIAQAADwAAAAAAAAAAAAAAAACfBAAAZHJzL2Rvd25yZXYueG1sUEsFBgAAAAAEAAQA8wAAAKkF&#10;AAAAAA==&#10;" strokecolor="white">
                <v:textbox>
                  <w:txbxContent>
                    <w:p w:rsidR="00673E42" w:rsidRPr="00B809BD" w:rsidRDefault="00673E42" w:rsidP="00957801">
                      <w:pPr>
                        <w:jc w:val="center"/>
                        <w:rPr>
                          <w:rFonts w:asciiTheme="minorHAnsi" w:eastAsia="MS Mincho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3085" cy="542290"/>
                            <wp:effectExtent l="0" t="0" r="5715" b="0"/>
                            <wp:docPr id="3" name="Picture 3" descr="Description: ΕΘΝΟΣΗΜΟ (2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 descr="Description: ΕΘΝΟΣΗΜΟ (2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085" cy="542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95104">
                        <w:rPr>
                          <w:rFonts w:eastAsia="MS Mincho"/>
                          <w:b/>
                        </w:rPr>
                        <w:br/>
                      </w:r>
                      <w:r w:rsidRPr="00B809BD">
                        <w:rPr>
                          <w:rFonts w:asciiTheme="minorHAnsi" w:eastAsia="MS Mincho" w:hAnsiTheme="minorHAnsi"/>
                          <w:b/>
                          <w:sz w:val="28"/>
                          <w:szCs w:val="28"/>
                        </w:rPr>
                        <w:t>ΕΛΛΗΝΙΚΗ ΔΗΜΟΚΡΑΤΙΑ</w:t>
                      </w:r>
                    </w:p>
                    <w:p w:rsidR="00673E42" w:rsidRPr="00B809BD" w:rsidRDefault="00673E42" w:rsidP="00957801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eastAsia="MS Mincho" w:hAnsiTheme="minorHAnsi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B809BD">
                        <w:rPr>
                          <w:rFonts w:asciiTheme="minorHAnsi" w:eastAsia="MS Mincho" w:hAnsiTheme="minorHAnsi"/>
                          <w:b/>
                          <w:color w:val="auto"/>
                          <w:sz w:val="28"/>
                          <w:szCs w:val="28"/>
                        </w:rPr>
                        <w:t>ΝΟΜΟΣ ΔΩΔΕΚΑΝΗΣΟΥ</w:t>
                      </w:r>
                    </w:p>
                    <w:p w:rsidR="00673E42" w:rsidRPr="00B809BD" w:rsidRDefault="00673E42" w:rsidP="00957801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  <w:r w:rsidRPr="00B809BD">
                        <w:rPr>
                          <w:rFonts w:asciiTheme="minorHAnsi" w:eastAsia="MS Mincho" w:hAnsiTheme="minorHAnsi"/>
                          <w:b/>
                          <w:color w:val="auto"/>
                          <w:sz w:val="28"/>
                          <w:szCs w:val="28"/>
                        </w:rPr>
                        <w:t>ΔΗΜΟΣ ΚΩ</w:t>
                      </w:r>
                      <w:r w:rsidRPr="00B809BD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73E42" w:rsidRPr="00A3502B" w:rsidRDefault="00673E42" w:rsidP="00957801"/>
                  </w:txbxContent>
                </v:textbox>
                <w10:wrap type="through"/>
              </v:rect>
            </w:pict>
          </mc:Fallback>
        </mc:AlternateContent>
      </w:r>
    </w:p>
    <w:p w14:paraId="24610AB7" w14:textId="77777777" w:rsidR="000D5DC3" w:rsidRPr="009E44F1" w:rsidRDefault="000D5DC3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</w:p>
    <w:p w14:paraId="39E4D61D" w14:textId="77777777" w:rsidR="000D5DC3" w:rsidRPr="009E44F1" w:rsidRDefault="000D5DC3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</w:p>
    <w:p w14:paraId="1AF6E2E4" w14:textId="77777777" w:rsidR="000D5DC3" w:rsidRPr="009E44F1" w:rsidRDefault="000D5DC3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</w:p>
    <w:p w14:paraId="0C6AFBD4" w14:textId="77777777" w:rsidR="000D5DC3" w:rsidRPr="00B809BD" w:rsidRDefault="00CE784E" w:rsidP="009E44F1">
      <w:pPr>
        <w:tabs>
          <w:tab w:val="left" w:pos="4962"/>
        </w:tabs>
        <w:spacing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9E44F1">
        <w:rPr>
          <w:rFonts w:asciiTheme="minorHAnsi" w:hAnsiTheme="minorHAnsi"/>
          <w:b/>
          <w:noProof/>
        </w:rPr>
        <w:t xml:space="preserve">                 </w:t>
      </w:r>
      <w:r w:rsidR="00554949">
        <w:rPr>
          <w:rFonts w:asciiTheme="minorHAnsi" w:hAnsiTheme="minorHAnsi"/>
          <w:b/>
          <w:noProof/>
        </w:rPr>
        <w:t xml:space="preserve">    </w:t>
      </w:r>
      <w:r w:rsidRPr="009E44F1">
        <w:rPr>
          <w:rFonts w:asciiTheme="minorHAnsi" w:hAnsiTheme="minorHAnsi"/>
          <w:b/>
          <w:noProof/>
        </w:rPr>
        <w:t xml:space="preserve"> </w:t>
      </w:r>
      <w:r w:rsidR="00CD0280" w:rsidRPr="00B809BD">
        <w:rPr>
          <w:rFonts w:asciiTheme="minorHAnsi" w:hAnsiTheme="minorHAnsi"/>
          <w:b/>
          <w:noProof/>
          <w:sz w:val="28"/>
          <w:szCs w:val="28"/>
        </w:rPr>
        <w:t>Κως,</w:t>
      </w:r>
      <w:r w:rsidR="00F52A36">
        <w:rPr>
          <w:rFonts w:asciiTheme="minorHAnsi" w:hAnsiTheme="minorHAnsi"/>
          <w:b/>
          <w:noProof/>
          <w:sz w:val="28"/>
          <w:szCs w:val="28"/>
        </w:rPr>
        <w:t xml:space="preserve"> </w:t>
      </w:r>
      <w:r w:rsidR="00EE2C05" w:rsidRPr="0022476A">
        <w:rPr>
          <w:rFonts w:asciiTheme="minorHAnsi" w:hAnsiTheme="minorHAnsi"/>
          <w:b/>
          <w:noProof/>
          <w:sz w:val="28"/>
          <w:szCs w:val="28"/>
        </w:rPr>
        <w:t>03</w:t>
      </w:r>
      <w:r w:rsidR="00EE2C05">
        <w:rPr>
          <w:rFonts w:asciiTheme="minorHAnsi" w:hAnsiTheme="minorHAnsi"/>
          <w:b/>
          <w:noProof/>
          <w:sz w:val="28"/>
          <w:szCs w:val="28"/>
        </w:rPr>
        <w:t xml:space="preserve"> Δεκεμβρίου</w:t>
      </w:r>
      <w:r w:rsidR="00926934">
        <w:rPr>
          <w:rFonts w:asciiTheme="minorHAnsi" w:hAnsiTheme="minorHAnsi"/>
          <w:b/>
          <w:noProof/>
          <w:sz w:val="28"/>
          <w:szCs w:val="28"/>
        </w:rPr>
        <w:t xml:space="preserve"> 2016</w:t>
      </w:r>
    </w:p>
    <w:p w14:paraId="7F4BB3ED" w14:textId="77777777" w:rsidR="000D5DC3" w:rsidRPr="009E44F1" w:rsidRDefault="000D5DC3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</w:p>
    <w:p w14:paraId="164288FB" w14:textId="77777777" w:rsidR="000D5DC3" w:rsidRPr="009E44F1" w:rsidRDefault="000D5DC3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</w:p>
    <w:p w14:paraId="118DBEA8" w14:textId="77777777" w:rsidR="000D5DC3" w:rsidRPr="009E44F1" w:rsidRDefault="0022476A" w:rsidP="009E44F1">
      <w:pPr>
        <w:spacing w:line="276" w:lineRule="auto"/>
        <w:jc w:val="center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26A37" wp14:editId="414181C5">
                <wp:simplePos x="0" y="0"/>
                <wp:positionH relativeFrom="column">
                  <wp:posOffset>3121025</wp:posOffset>
                </wp:positionH>
                <wp:positionV relativeFrom="paragraph">
                  <wp:posOffset>6985</wp:posOffset>
                </wp:positionV>
                <wp:extent cx="3081655" cy="929640"/>
                <wp:effectExtent l="0" t="0" r="4445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3702C" w14:textId="77777777" w:rsidR="00A3502B" w:rsidRDefault="00A3502B" w:rsidP="00C27DFA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1F631A7C" w14:textId="77777777" w:rsidR="003415DD" w:rsidRPr="000E18D1" w:rsidRDefault="003415DD" w:rsidP="00C27DFA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37FBBA00" w14:textId="77777777" w:rsidR="00490A87" w:rsidRPr="00C422DD" w:rsidRDefault="0022476A" w:rsidP="00C27DFA">
                            <w:pPr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490A87" w:rsidRPr="00B809BD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Προς:</w:t>
                            </w:r>
                            <w:r w:rsidR="00490A87" w:rsidRPr="00B809B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784E" w:rsidRPr="00B809B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22DD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>Μέσα</w:t>
                            </w:r>
                            <w:r w:rsidR="00CE784E" w:rsidRPr="00B809BD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0A87" w:rsidRPr="00B809BD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>Μαζικής Ενημέρωσης</w:t>
                            </w:r>
                          </w:p>
                          <w:p w14:paraId="4F1B5942" w14:textId="77777777" w:rsidR="00490A87" w:rsidRPr="00854F97" w:rsidRDefault="00490A87" w:rsidP="00C27DF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73C08D9" w14:textId="77777777" w:rsidR="00490A87" w:rsidRPr="00BA581D" w:rsidRDefault="00490A87" w:rsidP="00C27DFA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F6A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45.75pt;margin-top:.55pt;width:242.65pt;height:7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VwOQIAAEAEAAAOAAAAZHJzL2Uyb0RvYy54bWysU8mO2zAMvRfoPwi6J17GWWzEGUwSpCgw&#10;XYCZfoAiywtqi6qkxE6L/nspOUmD9lbUB8EUyUfyPXH1OHQtOQltGpA5jaYhJUJyKBpZ5fTL636y&#10;pMRYJgvWghQ5PQtDH9dv36x6lYkYamgLoQmCSJP1Kqe1tSoLAsNr0TEzBSUkOkvQHbNo6iooNOsR&#10;vWuDOAznQQ+6UBq4MAZvd6OTrj1+WQpuP5WlEZa0OcXerD+1Pw/uDNYrllWaqbrhlzbYP3TRsUZi&#10;0RvUjllGjrr5C6pruAYDpZ1y6AIoy4YLPwNOE4V/TPNSMyX8LEiOUTeazP+D5R9PnzVpCtSOEsk6&#10;lOhVDJZsYCAPjp1emQyDXhSG2QGvXaSb1Khn4F8NkbCtmazEk9bQ14IV2F3kMoO71BHHOJBD/wEK&#10;LMOOFjzQUOrOASIZBNFRpfNNGdcKx8uHcBnNZzNKOPrSOJ0nXrqAZddspY19J6Aj7ienGpX36Oz0&#10;bKzrhmXXEN89tE2xb9rWG7o6bFtNTgxfyd5/fgAc8j6slS5YgksbEccbbBJrOJ9r16v+I43iJNzE&#10;6WQ/Xy4mSZnMJukiXE7CKN2k8zBJk93+56XINd8T5jga2bLDYbgoc9HhAMUZGdQwPmNcO/ypQX+n&#10;pMcnnFPz7ci0oKR9L1GFNEqQJmK9kcwWMRr63nO49zDJESqnlpLxd2vHPTkq3VQ1Vhp1l/CEypWN&#10;J9VJPHZ10Rufqef6slJuD+5tH/V78de/AAAA//8DAFBLAwQUAAYACAAAACEAOlTc59sAAAAJAQAA&#10;DwAAAGRycy9kb3ducmV2LnhtbEyPy06EMBSG9ya+Q3NM3BinYLgIUiZqonE7lwc40A4Q6SmhnYF5&#10;e48rXf75/vyXarvaUVzM7AdHCuJNBMJQ6/RAnYLj4ePxGYQPSBpHR0bB1XjY1rc3FZbaLbQzl33o&#10;BIeQL1FBH8JUSunb3lj0GzcZYnZys8XAcu6knnHhcDvKpyjKpMWBuKHHybz3pv3en62C09fykBZL&#10;8xmO+S7J3nDIG3dV6v5ufX0BEcwa/szwO5+nQ82bGncm7cWoICnilK0MYhDMizzjKw3rJE9B1pX8&#10;/6D+AQAA//8DAFBLAQItABQABgAIAAAAIQC2gziS/gAAAOEBAAATAAAAAAAAAAAAAAAAAAAAAABb&#10;Q29udGVudF9UeXBlc10ueG1sUEsBAi0AFAAGAAgAAAAhADj9If/WAAAAlAEAAAsAAAAAAAAAAAAA&#10;AAAALwEAAF9yZWxzLy5yZWxzUEsBAi0AFAAGAAgAAAAhACueVXA5AgAAQAQAAA4AAAAAAAAAAAAA&#10;AAAALgIAAGRycy9lMm9Eb2MueG1sUEsBAi0AFAAGAAgAAAAhADpU3OfbAAAACQEAAA8AAAAAAAAA&#10;AAAAAAAAkwQAAGRycy9kb3ducmV2LnhtbFBLBQYAAAAABAAEAPMAAACbBQAAAAA=&#10;" stroked="f">
                <v:textbox>
                  <w:txbxContent>
                    <w:p w:rsidR="00A3502B" w:rsidRDefault="00A3502B" w:rsidP="00C27DFA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3415DD" w:rsidRPr="000E18D1" w:rsidRDefault="003415DD" w:rsidP="00C27DFA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490A87" w:rsidRPr="00C422DD" w:rsidRDefault="0022476A" w:rsidP="00C27DFA">
                      <w:pPr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490A87" w:rsidRPr="00B809BD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Προς:</w:t>
                      </w:r>
                      <w:r w:rsidR="00490A87" w:rsidRPr="00B809B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CE784E" w:rsidRPr="00B809BD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="00C422DD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>Μέσα</w:t>
                      </w:r>
                      <w:r w:rsidR="00CE784E" w:rsidRPr="00B809BD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 </w:t>
                      </w:r>
                      <w:r w:rsidR="00490A87" w:rsidRPr="00B809BD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>Μαζικής Ενημέρωσης</w:t>
                      </w:r>
                    </w:p>
                    <w:p w:rsidR="00490A87" w:rsidRPr="00854F97" w:rsidRDefault="00490A87" w:rsidP="00C27DFA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490A87" w:rsidRPr="00BA581D" w:rsidRDefault="00490A87" w:rsidP="00C27DFA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D7F2B9" w14:textId="77777777" w:rsidR="003415DD" w:rsidRPr="009E44F1" w:rsidRDefault="003415DD" w:rsidP="000E18D1">
      <w:pPr>
        <w:spacing w:line="276" w:lineRule="auto"/>
        <w:rPr>
          <w:rFonts w:asciiTheme="minorHAnsi" w:hAnsiTheme="minorHAnsi"/>
          <w:noProof/>
          <w:sz w:val="20"/>
          <w:szCs w:val="20"/>
        </w:rPr>
      </w:pPr>
    </w:p>
    <w:p w14:paraId="488765D1" w14:textId="77777777" w:rsidR="003A5337" w:rsidRPr="00410E8A" w:rsidRDefault="003A5337" w:rsidP="009E44F1">
      <w:pPr>
        <w:spacing w:line="276" w:lineRule="auto"/>
        <w:jc w:val="both"/>
        <w:rPr>
          <w:rFonts w:asciiTheme="minorHAnsi" w:hAnsiTheme="minorHAnsi" w:cs="Arial"/>
          <w:bCs/>
        </w:rPr>
      </w:pPr>
    </w:p>
    <w:p w14:paraId="0D59EF20" w14:textId="77777777" w:rsidR="005504AA" w:rsidRDefault="005504AA" w:rsidP="009A4E72">
      <w:pPr>
        <w:jc w:val="both"/>
        <w:rPr>
          <w:rFonts w:asciiTheme="minorHAnsi" w:hAnsiTheme="minorHAnsi" w:cs="Arial"/>
          <w:bCs/>
        </w:rPr>
      </w:pPr>
    </w:p>
    <w:p w14:paraId="4E375D31" w14:textId="77777777" w:rsidR="005504AA" w:rsidRDefault="005504AA" w:rsidP="009A4E72">
      <w:pPr>
        <w:jc w:val="both"/>
        <w:rPr>
          <w:rFonts w:asciiTheme="minorHAnsi" w:hAnsiTheme="minorHAnsi" w:cs="Arial"/>
          <w:bCs/>
        </w:rPr>
      </w:pPr>
    </w:p>
    <w:p w14:paraId="3CFEEDFA" w14:textId="77777777" w:rsidR="00FD2D5C" w:rsidRDefault="005504AA" w:rsidP="005504AA">
      <w:pPr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  <w:r w:rsidRPr="005504AA">
        <w:rPr>
          <w:rFonts w:asciiTheme="minorHAnsi" w:hAnsiTheme="minorHAnsi" w:cs="Arial"/>
          <w:b/>
          <w:bCs/>
          <w:sz w:val="32"/>
          <w:szCs w:val="32"/>
          <w:u w:val="single"/>
        </w:rPr>
        <w:t>ΔΕΛΤΙΟ ΤΥΠΟΥ</w:t>
      </w:r>
    </w:p>
    <w:p w14:paraId="1AFC6D1C" w14:textId="77777777" w:rsidR="005504AA" w:rsidRDefault="005504AA" w:rsidP="005504AA">
      <w:pPr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14:paraId="60F2841E" w14:textId="77777777" w:rsidR="00EE2C05" w:rsidRPr="00EE2C05" w:rsidRDefault="00DC6921" w:rsidP="00EE2C05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sz w:val="28"/>
          <w:szCs w:val="28"/>
        </w:rPr>
        <w:t xml:space="preserve">Δ.ΓΕΡΑΣΚΛΗΣ : ‘’ </w:t>
      </w:r>
      <w:r w:rsidR="00EE2C05" w:rsidRPr="00EE2C05">
        <w:rPr>
          <w:rFonts w:asciiTheme="minorHAnsi" w:eastAsia="Arial" w:hAnsiTheme="minorHAnsi" w:cstheme="minorHAnsi"/>
          <w:sz w:val="28"/>
          <w:szCs w:val="28"/>
        </w:rPr>
        <w:t>Να σταματήσει η επίδειξη εχθρότητας και εμπάθειας. Η Περιφέρεια και ο Δήμος είναι αναγκασμένοι να συνεργαστούν.’’</w:t>
      </w:r>
    </w:p>
    <w:p w14:paraId="52C34E89" w14:textId="77777777" w:rsidR="00EE2C05" w:rsidRPr="00EE2C05" w:rsidRDefault="00EE2C05" w:rsidP="00EE2C05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EE2C05">
        <w:rPr>
          <w:rFonts w:asciiTheme="minorHAnsi" w:eastAsia="Arial" w:hAnsiTheme="minorHAnsi" w:cstheme="minorHAnsi"/>
          <w:sz w:val="28"/>
          <w:szCs w:val="28"/>
        </w:rPr>
        <w:t>Ο Αντιδήμαρχος Τεχνικών Έργων κ.</w:t>
      </w:r>
      <w:r w:rsidR="00DC6921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EE2C05">
        <w:rPr>
          <w:rFonts w:asciiTheme="minorHAnsi" w:eastAsia="Arial" w:hAnsiTheme="minorHAnsi" w:cstheme="minorHAnsi"/>
          <w:sz w:val="28"/>
          <w:szCs w:val="28"/>
        </w:rPr>
        <w:t xml:space="preserve">Δαυίδ </w:t>
      </w:r>
      <w:proofErr w:type="spellStart"/>
      <w:r w:rsidRPr="00EE2C05">
        <w:rPr>
          <w:rFonts w:asciiTheme="minorHAnsi" w:eastAsia="Arial" w:hAnsiTheme="minorHAnsi" w:cstheme="minorHAnsi"/>
          <w:sz w:val="28"/>
          <w:szCs w:val="28"/>
        </w:rPr>
        <w:t>Γερασκλής</w:t>
      </w:r>
      <w:proofErr w:type="spellEnd"/>
      <w:r w:rsidRPr="00EE2C05">
        <w:rPr>
          <w:rFonts w:asciiTheme="minorHAnsi" w:eastAsia="Arial" w:hAnsiTheme="minorHAnsi" w:cstheme="minorHAnsi"/>
          <w:sz w:val="28"/>
          <w:szCs w:val="28"/>
        </w:rPr>
        <w:t xml:space="preserve">, με αφορμή την ανακοίνωση του </w:t>
      </w:r>
      <w:proofErr w:type="spellStart"/>
      <w:r w:rsidRPr="00EE2C05">
        <w:rPr>
          <w:rFonts w:asciiTheme="minorHAnsi" w:eastAsia="Arial" w:hAnsiTheme="minorHAnsi" w:cstheme="minorHAnsi"/>
          <w:sz w:val="28"/>
          <w:szCs w:val="28"/>
        </w:rPr>
        <w:t>Επάρχου</w:t>
      </w:r>
      <w:proofErr w:type="spellEnd"/>
      <w:r w:rsidRPr="00EE2C05">
        <w:rPr>
          <w:rFonts w:asciiTheme="minorHAnsi" w:eastAsia="Arial" w:hAnsiTheme="minorHAnsi" w:cstheme="minorHAnsi"/>
          <w:sz w:val="28"/>
          <w:szCs w:val="28"/>
        </w:rPr>
        <w:t>, έκανε την ακόλουθη δήλωση:</w:t>
      </w:r>
    </w:p>
    <w:p w14:paraId="29A8BD3B" w14:textId="77777777" w:rsidR="00EE2C05" w:rsidRPr="00EE2C05" w:rsidRDefault="00EE2C05" w:rsidP="00EE2C05">
      <w:pPr>
        <w:spacing w:after="200" w:line="276" w:lineRule="auto"/>
        <w:jc w:val="both"/>
        <w:rPr>
          <w:rFonts w:asciiTheme="minorHAnsi" w:hAnsiTheme="minorHAnsi" w:cstheme="minorHAnsi"/>
        </w:rPr>
      </w:pPr>
    </w:p>
    <w:p w14:paraId="497043A5" w14:textId="77777777" w:rsidR="00EE2C05" w:rsidRPr="00EE2C05" w:rsidRDefault="00EE2C05" w:rsidP="00EE2C05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EE2C05">
        <w:rPr>
          <w:rFonts w:asciiTheme="minorHAnsi" w:eastAsia="Arial" w:hAnsiTheme="minorHAnsi" w:cstheme="minorHAnsi"/>
          <w:sz w:val="28"/>
          <w:szCs w:val="28"/>
        </w:rPr>
        <w:t xml:space="preserve">‘’ Είναι θλιβερή η εικόνα που αποπνέει η ανακοίνωση του </w:t>
      </w:r>
      <w:proofErr w:type="spellStart"/>
      <w:r w:rsidRPr="00EE2C05">
        <w:rPr>
          <w:rFonts w:asciiTheme="minorHAnsi" w:eastAsia="Arial" w:hAnsiTheme="minorHAnsi" w:cstheme="minorHAnsi"/>
          <w:sz w:val="28"/>
          <w:szCs w:val="28"/>
        </w:rPr>
        <w:t>Επάρχου</w:t>
      </w:r>
      <w:proofErr w:type="spellEnd"/>
      <w:r w:rsidRPr="00EE2C05">
        <w:rPr>
          <w:rFonts w:asciiTheme="minorHAnsi" w:eastAsia="Arial" w:hAnsiTheme="minorHAnsi" w:cstheme="minorHAnsi"/>
          <w:sz w:val="28"/>
          <w:szCs w:val="28"/>
        </w:rPr>
        <w:t>, ο οποίος έβγαλε μια ανακοίνωση ή για την ακρίβεια τον έβαλαν να υπογράψει μια ανακοίνωση για να επιτεθεί κατά του Δήμου Κω και μάλιστα χωρίς να υπάρχει βάση σε όλα αυτά.</w:t>
      </w:r>
    </w:p>
    <w:p w14:paraId="72DFE828" w14:textId="77777777" w:rsidR="00EE2C05" w:rsidRPr="00EE2C05" w:rsidRDefault="00EE2C05" w:rsidP="00EE2C05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EE2C05">
        <w:rPr>
          <w:rFonts w:asciiTheme="minorHAnsi" w:eastAsia="Arial" w:hAnsiTheme="minorHAnsi" w:cstheme="minorHAnsi"/>
          <w:sz w:val="28"/>
          <w:szCs w:val="28"/>
        </w:rPr>
        <w:t>Για ενημέρωση και μόνο των πολιτών, δίνουμε στη δημοσιότητα δύο έγγραφα για να μην δημιουργούνται ψευδείς εντυπώσεις.</w:t>
      </w:r>
    </w:p>
    <w:p w14:paraId="12DA30DC" w14:textId="77777777" w:rsidR="00EE2C05" w:rsidRPr="00EE2C05" w:rsidRDefault="00EE2C05" w:rsidP="00EE2C05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EE2C05">
        <w:rPr>
          <w:rFonts w:asciiTheme="minorHAnsi" w:eastAsia="Arial" w:hAnsiTheme="minorHAnsi" w:cstheme="minorHAnsi"/>
          <w:sz w:val="28"/>
          <w:szCs w:val="28"/>
        </w:rPr>
        <w:t xml:space="preserve">Το πρώτο είναι ένα έγγραφο της Περιφέρειας με ημερομηνία 12 Αυγούστου που υπογράφει ο </w:t>
      </w:r>
      <w:proofErr w:type="spellStart"/>
      <w:r w:rsidRPr="00EE2C05">
        <w:rPr>
          <w:rFonts w:asciiTheme="minorHAnsi" w:eastAsia="Arial" w:hAnsiTheme="minorHAnsi" w:cstheme="minorHAnsi"/>
          <w:sz w:val="28"/>
          <w:szCs w:val="28"/>
        </w:rPr>
        <w:t>Αντιπεριφερειάρχης</w:t>
      </w:r>
      <w:proofErr w:type="spellEnd"/>
      <w:r w:rsidRPr="00EE2C05">
        <w:rPr>
          <w:rFonts w:asciiTheme="minorHAnsi" w:eastAsia="Arial" w:hAnsiTheme="minorHAnsi" w:cstheme="minorHAnsi"/>
          <w:sz w:val="28"/>
          <w:szCs w:val="28"/>
        </w:rPr>
        <w:t xml:space="preserve"> κ.</w:t>
      </w:r>
      <w:r w:rsidR="00DC6921">
        <w:rPr>
          <w:rFonts w:asciiTheme="minorHAnsi" w:eastAsia="Arial" w:hAnsiTheme="minorHAnsi" w:cstheme="minorHAnsi"/>
          <w:sz w:val="28"/>
          <w:szCs w:val="28"/>
        </w:rPr>
        <w:t xml:space="preserve"> </w:t>
      </w:r>
      <w:proofErr w:type="spellStart"/>
      <w:r w:rsidRPr="00EE2C05">
        <w:rPr>
          <w:rFonts w:asciiTheme="minorHAnsi" w:eastAsia="Arial" w:hAnsiTheme="minorHAnsi" w:cstheme="minorHAnsi"/>
          <w:sz w:val="28"/>
          <w:szCs w:val="28"/>
        </w:rPr>
        <w:t>Ζαννετίδης</w:t>
      </w:r>
      <w:proofErr w:type="spellEnd"/>
      <w:r w:rsidRPr="00EE2C05">
        <w:rPr>
          <w:rFonts w:asciiTheme="minorHAnsi" w:eastAsia="Arial" w:hAnsiTheme="minorHAnsi" w:cstheme="minorHAnsi"/>
          <w:sz w:val="28"/>
          <w:szCs w:val="28"/>
        </w:rPr>
        <w:t xml:space="preserve"> και αναφέρει ότι το έργο της </w:t>
      </w:r>
      <w:proofErr w:type="spellStart"/>
      <w:r w:rsidRPr="00EE2C05">
        <w:rPr>
          <w:rFonts w:asciiTheme="minorHAnsi" w:eastAsia="Arial" w:hAnsiTheme="minorHAnsi" w:cstheme="minorHAnsi"/>
          <w:sz w:val="28"/>
          <w:szCs w:val="28"/>
        </w:rPr>
        <w:t>Διαβαθμιδικής</w:t>
      </w:r>
      <w:proofErr w:type="spellEnd"/>
      <w:r w:rsidRPr="00EE2C05">
        <w:rPr>
          <w:rFonts w:asciiTheme="minorHAnsi" w:eastAsia="Arial" w:hAnsiTheme="minorHAnsi" w:cstheme="minorHAnsi"/>
          <w:sz w:val="28"/>
          <w:szCs w:val="28"/>
        </w:rPr>
        <w:t xml:space="preserve"> Σύμβασης για τον καθαρισμό του Επαρχιακού Δικτύου, </w:t>
      </w:r>
      <w:r w:rsidRPr="00EE2C05">
        <w:rPr>
          <w:rFonts w:asciiTheme="minorHAnsi" w:eastAsia="Arial" w:hAnsiTheme="minorHAnsi" w:cstheme="minorHAnsi"/>
          <w:b/>
          <w:sz w:val="28"/>
          <w:szCs w:val="28"/>
        </w:rPr>
        <w:t>θα εκτελεστεί από την Περιφέρεια.</w:t>
      </w:r>
    </w:p>
    <w:p w14:paraId="579111CE" w14:textId="77777777" w:rsidR="00EE2C05" w:rsidRPr="00EE2C05" w:rsidRDefault="00EE2C05" w:rsidP="00EE2C05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EE2C05">
        <w:rPr>
          <w:rFonts w:asciiTheme="minorHAnsi" w:eastAsia="Arial" w:hAnsiTheme="minorHAnsi" w:cstheme="minorHAnsi"/>
          <w:sz w:val="28"/>
          <w:szCs w:val="28"/>
        </w:rPr>
        <w:t>Το δεύτερο έγγραφο είναι του Δήμου Κω, υπογράφεται από εμένα προσωπικά και απευθύνεται στον Έπαρχ</w:t>
      </w:r>
      <w:r w:rsidR="00DC6921">
        <w:rPr>
          <w:rFonts w:asciiTheme="minorHAnsi" w:eastAsia="Arial" w:hAnsiTheme="minorHAnsi" w:cstheme="minorHAnsi"/>
          <w:sz w:val="28"/>
          <w:szCs w:val="28"/>
        </w:rPr>
        <w:t>ο. Έχει ημερομηνία 11 Νοεμβρίου</w:t>
      </w:r>
      <w:r w:rsidRPr="00EE2C05">
        <w:rPr>
          <w:rFonts w:asciiTheme="minorHAnsi" w:eastAsia="Arial" w:hAnsiTheme="minorHAnsi" w:cstheme="minorHAnsi"/>
          <w:sz w:val="28"/>
          <w:szCs w:val="28"/>
        </w:rPr>
        <w:t xml:space="preserve"> και σε αυτό επισημαίνω ότι πρέπει να γίνει ο καθαρισμός τω</w:t>
      </w:r>
      <w:r w:rsidR="00DC6921">
        <w:rPr>
          <w:rFonts w:asciiTheme="minorHAnsi" w:eastAsia="Arial" w:hAnsiTheme="minorHAnsi" w:cstheme="minorHAnsi"/>
          <w:sz w:val="28"/>
          <w:szCs w:val="28"/>
        </w:rPr>
        <w:t>ν ρείθρων στις επαρχιακές οδούς</w:t>
      </w:r>
      <w:r w:rsidRPr="00EE2C05">
        <w:rPr>
          <w:rFonts w:asciiTheme="minorHAnsi" w:eastAsia="Arial" w:hAnsiTheme="minorHAnsi" w:cstheme="minorHAnsi"/>
          <w:sz w:val="28"/>
          <w:szCs w:val="28"/>
        </w:rPr>
        <w:t>, τον οποίο είχε αναλάβει η Περιφέρεια και μέχρι εκείνη τη στιγμή δεν είχε γίνει καμία κίνηση παρά το γεγονός ότι είχαν περάσει τρεις μήνες από το έγγραφο με το οποίο η Περιφέρεια μας ανακοίνωνε ότι θα εκτελέσουν το έργο οι υπηρεσίες της.</w:t>
      </w:r>
    </w:p>
    <w:p w14:paraId="7364FA47" w14:textId="77777777" w:rsidR="00EE2C05" w:rsidRPr="00EE2C05" w:rsidRDefault="00EE2C05" w:rsidP="00EE2C05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EE2C05">
        <w:rPr>
          <w:rFonts w:asciiTheme="minorHAnsi" w:eastAsia="Arial" w:hAnsiTheme="minorHAnsi" w:cstheme="minorHAnsi"/>
          <w:b/>
          <w:sz w:val="28"/>
          <w:szCs w:val="28"/>
        </w:rPr>
        <w:t xml:space="preserve">Οι πολίτες μπορούν να βγάλουν τα συμπεράσματά τους. </w:t>
      </w:r>
    </w:p>
    <w:p w14:paraId="03E26BF5" w14:textId="77777777" w:rsidR="00EE2C05" w:rsidRPr="00EE2C05" w:rsidRDefault="00EE2C05" w:rsidP="00EE2C05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EE2C05">
        <w:rPr>
          <w:rFonts w:asciiTheme="minorHAnsi" w:eastAsia="Arial" w:hAnsiTheme="minorHAnsi" w:cstheme="minorHAnsi"/>
          <w:sz w:val="28"/>
          <w:szCs w:val="28"/>
        </w:rPr>
        <w:lastRenderedPageBreak/>
        <w:t>Φυσικά όλο αυτό το διάστημα ο Δήμος Κω προχώρησε μ</w:t>
      </w:r>
      <w:r w:rsidR="00DC6921">
        <w:rPr>
          <w:rFonts w:asciiTheme="minorHAnsi" w:eastAsia="Arial" w:hAnsiTheme="minorHAnsi" w:cstheme="minorHAnsi"/>
          <w:sz w:val="28"/>
          <w:szCs w:val="28"/>
        </w:rPr>
        <w:t>όνος του σε καθαρισμούς ρεμάτων</w:t>
      </w:r>
      <w:r w:rsidRPr="00EE2C05">
        <w:rPr>
          <w:rFonts w:asciiTheme="minorHAnsi" w:eastAsia="Arial" w:hAnsiTheme="minorHAnsi" w:cstheme="minorHAnsi"/>
          <w:sz w:val="28"/>
          <w:szCs w:val="28"/>
        </w:rPr>
        <w:t>, σε αντιπλημμυρικά έργα αλλά και σε παρεμβάσεις στο επαρχιακό δίκτυο γιατί δεν μπορεί να μένει το νησί ανοχύρωτο και μετά να επιρρίπτουμε ευθύνες ο ένας στον άλλον.</w:t>
      </w:r>
    </w:p>
    <w:p w14:paraId="20545AB7" w14:textId="77777777" w:rsidR="00EE2C05" w:rsidRPr="00EE2C05" w:rsidRDefault="00EE2C05" w:rsidP="00EE2C05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EE2C05">
        <w:rPr>
          <w:rFonts w:asciiTheme="minorHAnsi" w:eastAsia="Arial" w:hAnsiTheme="minorHAnsi" w:cstheme="minorHAnsi"/>
          <w:sz w:val="28"/>
          <w:szCs w:val="28"/>
        </w:rPr>
        <w:t xml:space="preserve">Η Περιφέρεια και ο Δήμος είναι αναγκασμένοι να συνεργάζονται, υπάρχουν ζητήματα που υπερβαίνουν προσωπικές στρατηγικές και σκοπιμότητες όπως είναι η πολιτική προστασία, η τουριστική προβολή αλλά και η υπεράσπιση του νησιού μας απέναντι σε όσους θέλουν να το μετατρέψουν σε ένα απέραντο </w:t>
      </w:r>
      <w:proofErr w:type="spellStart"/>
      <w:r w:rsidRPr="00EE2C05">
        <w:rPr>
          <w:rFonts w:asciiTheme="minorHAnsi" w:eastAsia="Arial" w:hAnsiTheme="minorHAnsi" w:cstheme="minorHAnsi"/>
          <w:sz w:val="28"/>
          <w:szCs w:val="28"/>
        </w:rPr>
        <w:t>hot-spot</w:t>
      </w:r>
      <w:proofErr w:type="spellEnd"/>
      <w:r w:rsidRPr="00EE2C05">
        <w:rPr>
          <w:rFonts w:asciiTheme="minorHAnsi" w:eastAsia="Arial" w:hAnsiTheme="minorHAnsi" w:cstheme="minorHAnsi"/>
          <w:sz w:val="28"/>
          <w:szCs w:val="28"/>
        </w:rPr>
        <w:t>.</w:t>
      </w:r>
    </w:p>
    <w:p w14:paraId="5F28E79C" w14:textId="77777777" w:rsidR="00EE2C05" w:rsidRPr="00EE2C05" w:rsidRDefault="00EE2C05" w:rsidP="00EE2C05">
      <w:pPr>
        <w:spacing w:after="200" w:line="276" w:lineRule="auto"/>
        <w:jc w:val="both"/>
        <w:rPr>
          <w:rFonts w:asciiTheme="minorHAnsi" w:hAnsiTheme="minorHAnsi" w:cstheme="minorHAnsi"/>
        </w:rPr>
      </w:pPr>
      <w:proofErr w:type="spellStart"/>
      <w:r w:rsidRPr="00EE2C05">
        <w:rPr>
          <w:rFonts w:asciiTheme="minorHAnsi" w:eastAsia="Arial" w:hAnsiTheme="minorHAnsi" w:cstheme="minorHAnsi"/>
          <w:sz w:val="28"/>
          <w:szCs w:val="28"/>
        </w:rPr>
        <w:t>Aυτά</w:t>
      </w:r>
      <w:proofErr w:type="spellEnd"/>
      <w:r w:rsidRPr="00EE2C05">
        <w:rPr>
          <w:rFonts w:asciiTheme="minorHAnsi" w:eastAsia="Arial" w:hAnsiTheme="minorHAnsi" w:cstheme="minorHAnsi"/>
          <w:sz w:val="28"/>
          <w:szCs w:val="28"/>
        </w:rPr>
        <w:t xml:space="preserve"> είναι τα πεδία στα οποία μπορούμε και πρέπει να συνεργαστούμε.</w:t>
      </w:r>
    </w:p>
    <w:p w14:paraId="3F4A304D" w14:textId="77777777" w:rsidR="00EE2C05" w:rsidRPr="00EE2C05" w:rsidRDefault="00EE2C05" w:rsidP="00EE2C05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EE2C05">
        <w:rPr>
          <w:rFonts w:asciiTheme="minorHAnsi" w:eastAsia="Arial" w:hAnsiTheme="minorHAnsi" w:cstheme="minorHAnsi"/>
          <w:sz w:val="28"/>
          <w:szCs w:val="28"/>
        </w:rPr>
        <w:t>Η πρόσκληση είναι ανοιχτή και να υπενθυμίσω ότι ο κ.</w:t>
      </w:r>
      <w:r w:rsidR="00DC6921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EE2C05">
        <w:rPr>
          <w:rFonts w:asciiTheme="minorHAnsi" w:eastAsia="Arial" w:hAnsiTheme="minorHAnsi" w:cstheme="minorHAnsi"/>
          <w:sz w:val="28"/>
          <w:szCs w:val="28"/>
        </w:rPr>
        <w:t>Έπαρχος προσκλήθηκε αλλά δεν παρέστη στην πρώτη συνάντηση για τη δημιουργία του Νέου Οργανισμού Τουριστικής Ανάπτυξης και Προβολής του Δήμου Κω.</w:t>
      </w:r>
    </w:p>
    <w:p w14:paraId="1C2BD1A4" w14:textId="77777777" w:rsidR="00EE2C05" w:rsidRPr="00EE2C05" w:rsidRDefault="00EE2C05" w:rsidP="00EE2C05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EE2C05">
        <w:rPr>
          <w:rFonts w:asciiTheme="minorHAnsi" w:eastAsia="Arial" w:hAnsiTheme="minorHAnsi" w:cstheme="minorHAnsi"/>
          <w:sz w:val="28"/>
          <w:szCs w:val="28"/>
        </w:rPr>
        <w:t>Γιατί όμως; Δεν τον αφορά ένα θέμα που αφορά όλο το νησί;</w:t>
      </w:r>
    </w:p>
    <w:p w14:paraId="581647FC" w14:textId="77777777" w:rsidR="00EE2C05" w:rsidRPr="00EE2C05" w:rsidRDefault="00EE2C05" w:rsidP="00EE2C05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EE2C05">
        <w:rPr>
          <w:rFonts w:asciiTheme="minorHAnsi" w:eastAsia="Arial" w:hAnsiTheme="minorHAnsi" w:cstheme="minorHAnsi"/>
          <w:sz w:val="28"/>
          <w:szCs w:val="28"/>
        </w:rPr>
        <w:t>Σε ότι με αφορά, οι πόρτες του γραφείου είναι ανοιχτές στον κ.</w:t>
      </w:r>
      <w:r w:rsidR="00DC6921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EE2C05">
        <w:rPr>
          <w:rFonts w:asciiTheme="minorHAnsi" w:eastAsia="Arial" w:hAnsiTheme="minorHAnsi" w:cstheme="minorHAnsi"/>
          <w:sz w:val="28"/>
          <w:szCs w:val="28"/>
        </w:rPr>
        <w:t>Έπαρχο, στους περιφερειακούς συμβούλους και σε όλα τα στελέχη της Περιφέρειας Νοτίου Αιγαίου. Για οτιδήποτε θελήσουν, για οποιαδήποτε πρόταση συνεργασίας έχουν να καταθέσουν.</w:t>
      </w:r>
    </w:p>
    <w:p w14:paraId="69D46C5B" w14:textId="77777777" w:rsidR="00EE2C05" w:rsidRPr="00EE2C05" w:rsidRDefault="00EE2C05" w:rsidP="00EE2C05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EE2C05">
        <w:rPr>
          <w:rFonts w:asciiTheme="minorHAnsi" w:eastAsia="Arial" w:hAnsiTheme="minorHAnsi" w:cstheme="minorHAnsi"/>
          <w:sz w:val="28"/>
          <w:szCs w:val="28"/>
        </w:rPr>
        <w:t>Το ίδιο ισχύει και από την πλευρά των συναδέλφων αντιδημάρχων και των υπηρεσιών του Δήμου Κω.</w:t>
      </w:r>
    </w:p>
    <w:p w14:paraId="154DC8C9" w14:textId="77777777" w:rsidR="005504AA" w:rsidRPr="00EE2C05" w:rsidRDefault="00EE2C05" w:rsidP="00EE2C05">
      <w:pPr>
        <w:spacing w:after="200" w:line="276" w:lineRule="auto"/>
        <w:jc w:val="both"/>
        <w:rPr>
          <w:rFonts w:asciiTheme="minorHAnsi" w:hAnsiTheme="minorHAnsi" w:cs="Arial"/>
          <w:b/>
          <w:bCs/>
          <w:sz w:val="32"/>
          <w:szCs w:val="32"/>
          <w:u w:val="single"/>
        </w:rPr>
      </w:pPr>
      <w:r w:rsidRPr="00EE2C05">
        <w:rPr>
          <w:rFonts w:asciiTheme="minorHAnsi" w:eastAsia="Arial" w:hAnsiTheme="minorHAnsi" w:cstheme="minorHAnsi"/>
          <w:sz w:val="28"/>
          <w:szCs w:val="28"/>
        </w:rPr>
        <w:t>Για αυτό και πρέπει να σταματήσει η επίδειξη εχθρότητας και εμπάθειας απέναντι στο Δήμο Κω.’’</w:t>
      </w:r>
    </w:p>
    <w:p w14:paraId="641C85CF" w14:textId="77777777" w:rsidR="008B609F" w:rsidRPr="00EE2C05" w:rsidRDefault="008B609F" w:rsidP="005504AA">
      <w:pPr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14:paraId="35463848" w14:textId="77777777" w:rsidR="008B609F" w:rsidRPr="00EE2C05" w:rsidRDefault="008B609F" w:rsidP="005504AA">
      <w:pPr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14:paraId="61E9F314" w14:textId="77777777" w:rsidR="008B609F" w:rsidRPr="00EE2C05" w:rsidRDefault="008B609F" w:rsidP="005504AA">
      <w:pPr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14:paraId="671F26B2" w14:textId="77777777" w:rsidR="008B609F" w:rsidRPr="00EE2C05" w:rsidRDefault="008B609F" w:rsidP="005504AA">
      <w:pPr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14:paraId="311C721A" w14:textId="77777777" w:rsidR="008B609F" w:rsidRPr="008B609F" w:rsidRDefault="008B609F" w:rsidP="005504AA">
      <w:pPr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Γραφείο Τύπου Δήμου Κω</w:t>
      </w:r>
    </w:p>
    <w:sectPr w:rsidR="008B609F" w:rsidRPr="008B609F" w:rsidSect="009A4E72">
      <w:footerReference w:type="even" r:id="rId12"/>
      <w:footerReference w:type="default" r:id="rId13"/>
      <w:pgSz w:w="11906" w:h="16838"/>
      <w:pgMar w:top="426" w:right="1558" w:bottom="28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8363" w14:textId="77777777" w:rsidR="003F5D16" w:rsidRDefault="003F5D16" w:rsidP="0034192E">
      <w:r>
        <w:separator/>
      </w:r>
    </w:p>
  </w:endnote>
  <w:endnote w:type="continuationSeparator" w:id="0">
    <w:p w14:paraId="138999CC" w14:textId="77777777" w:rsidR="003F5D16" w:rsidRDefault="003F5D16" w:rsidP="0034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BB9C" w14:textId="77777777" w:rsidR="00145496" w:rsidRDefault="005A4B5B" w:rsidP="00AD68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54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DB1D00" w14:textId="77777777" w:rsidR="00145496" w:rsidRDefault="00145496" w:rsidP="003419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C7FE" w14:textId="77777777" w:rsidR="00145496" w:rsidRDefault="005A4B5B" w:rsidP="00AD68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54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6921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14114C" w14:textId="77777777" w:rsidR="00145496" w:rsidRDefault="00145496" w:rsidP="003419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6B8B2" w14:textId="77777777" w:rsidR="003F5D16" w:rsidRDefault="003F5D16" w:rsidP="0034192E">
      <w:r>
        <w:separator/>
      </w:r>
    </w:p>
  </w:footnote>
  <w:footnote w:type="continuationSeparator" w:id="0">
    <w:p w14:paraId="4845560E" w14:textId="77777777" w:rsidR="003F5D16" w:rsidRDefault="003F5D16" w:rsidP="00341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D6C"/>
    <w:multiLevelType w:val="hybridMultilevel"/>
    <w:tmpl w:val="9FB437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C2215"/>
    <w:multiLevelType w:val="hybridMultilevel"/>
    <w:tmpl w:val="5EC4E0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B60CD"/>
    <w:multiLevelType w:val="hybridMultilevel"/>
    <w:tmpl w:val="A0C87F68"/>
    <w:lvl w:ilvl="0" w:tplc="55D404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D50B14"/>
    <w:multiLevelType w:val="multilevel"/>
    <w:tmpl w:val="5F8AB7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1A7069A9"/>
    <w:multiLevelType w:val="multilevel"/>
    <w:tmpl w:val="A4A49D9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5" w15:restartNumberingAfterBreak="0">
    <w:nsid w:val="21587377"/>
    <w:multiLevelType w:val="multilevel"/>
    <w:tmpl w:val="E9CA72A2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6" w15:restartNumberingAfterBreak="0">
    <w:nsid w:val="2CBD1759"/>
    <w:multiLevelType w:val="hybridMultilevel"/>
    <w:tmpl w:val="8EC8FC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773D5"/>
    <w:multiLevelType w:val="hybridMultilevel"/>
    <w:tmpl w:val="283E517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220759F"/>
    <w:multiLevelType w:val="multilevel"/>
    <w:tmpl w:val="40C8A97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45E80DA7"/>
    <w:multiLevelType w:val="hybridMultilevel"/>
    <w:tmpl w:val="ED9ACEB6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4EC10A13"/>
    <w:multiLevelType w:val="multilevel"/>
    <w:tmpl w:val="3774D34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1" w15:restartNumberingAfterBreak="0">
    <w:nsid w:val="5B7844BE"/>
    <w:multiLevelType w:val="hybridMultilevel"/>
    <w:tmpl w:val="E834CBFA"/>
    <w:lvl w:ilvl="0" w:tplc="DBE437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9E487C"/>
    <w:multiLevelType w:val="hybridMultilevel"/>
    <w:tmpl w:val="03D4468C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3B71E75"/>
    <w:multiLevelType w:val="hybridMultilevel"/>
    <w:tmpl w:val="4AF4E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27E29"/>
    <w:multiLevelType w:val="hybridMultilevel"/>
    <w:tmpl w:val="5CB2A408"/>
    <w:lvl w:ilvl="0" w:tplc="0408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5" w15:restartNumberingAfterBreak="0">
    <w:nsid w:val="764C1BEB"/>
    <w:multiLevelType w:val="hybridMultilevel"/>
    <w:tmpl w:val="46F6C3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93086D"/>
    <w:multiLevelType w:val="hybridMultilevel"/>
    <w:tmpl w:val="F90E15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335932">
    <w:abstractNumId w:val="9"/>
  </w:num>
  <w:num w:numId="2" w16cid:durableId="1388992619">
    <w:abstractNumId w:val="12"/>
  </w:num>
  <w:num w:numId="3" w16cid:durableId="1164667668">
    <w:abstractNumId w:val="16"/>
  </w:num>
  <w:num w:numId="4" w16cid:durableId="307592533">
    <w:abstractNumId w:val="13"/>
  </w:num>
  <w:num w:numId="5" w16cid:durableId="482697741">
    <w:abstractNumId w:val="0"/>
  </w:num>
  <w:num w:numId="6" w16cid:durableId="720712989">
    <w:abstractNumId w:val="6"/>
  </w:num>
  <w:num w:numId="7" w16cid:durableId="1523084751">
    <w:abstractNumId w:val="1"/>
  </w:num>
  <w:num w:numId="8" w16cid:durableId="577791268">
    <w:abstractNumId w:val="2"/>
  </w:num>
  <w:num w:numId="9" w16cid:durableId="100878832">
    <w:abstractNumId w:val="11"/>
  </w:num>
  <w:num w:numId="10" w16cid:durableId="417602175">
    <w:abstractNumId w:val="7"/>
  </w:num>
  <w:num w:numId="11" w16cid:durableId="1816872030">
    <w:abstractNumId w:val="15"/>
  </w:num>
  <w:num w:numId="12" w16cid:durableId="1021510476">
    <w:abstractNumId w:val="14"/>
  </w:num>
  <w:num w:numId="13" w16cid:durableId="1344699951">
    <w:abstractNumId w:val="3"/>
  </w:num>
  <w:num w:numId="14" w16cid:durableId="188493358">
    <w:abstractNumId w:val="10"/>
  </w:num>
  <w:num w:numId="15" w16cid:durableId="1358238245">
    <w:abstractNumId w:val="5"/>
  </w:num>
  <w:num w:numId="16" w16cid:durableId="1457288682">
    <w:abstractNumId w:val="4"/>
  </w:num>
  <w:num w:numId="17" w16cid:durableId="2052654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C3"/>
    <w:rsid w:val="000551FB"/>
    <w:rsid w:val="000A3A64"/>
    <w:rsid w:val="000C0C9A"/>
    <w:rsid w:val="000C2DB4"/>
    <w:rsid w:val="000D5DC3"/>
    <w:rsid w:val="000E18D1"/>
    <w:rsid w:val="000E4868"/>
    <w:rsid w:val="000F2A6D"/>
    <w:rsid w:val="000F51A0"/>
    <w:rsid w:val="00110696"/>
    <w:rsid w:val="00112FA3"/>
    <w:rsid w:val="00113201"/>
    <w:rsid w:val="00123DDC"/>
    <w:rsid w:val="00126E13"/>
    <w:rsid w:val="00130AFC"/>
    <w:rsid w:val="00133252"/>
    <w:rsid w:val="00145496"/>
    <w:rsid w:val="00154B01"/>
    <w:rsid w:val="001606E4"/>
    <w:rsid w:val="00172E42"/>
    <w:rsid w:val="00180A10"/>
    <w:rsid w:val="0018268B"/>
    <w:rsid w:val="00185E3A"/>
    <w:rsid w:val="001A63F4"/>
    <w:rsid w:val="001B00A6"/>
    <w:rsid w:val="001B0B9E"/>
    <w:rsid w:val="001B370E"/>
    <w:rsid w:val="001C6E58"/>
    <w:rsid w:val="001C7E35"/>
    <w:rsid w:val="001E3211"/>
    <w:rsid w:val="00202D41"/>
    <w:rsid w:val="0020342C"/>
    <w:rsid w:val="002072F0"/>
    <w:rsid w:val="00213A62"/>
    <w:rsid w:val="0021785E"/>
    <w:rsid w:val="002239F5"/>
    <w:rsid w:val="0022476A"/>
    <w:rsid w:val="00232476"/>
    <w:rsid w:val="00242327"/>
    <w:rsid w:val="00246F85"/>
    <w:rsid w:val="002754A7"/>
    <w:rsid w:val="00293320"/>
    <w:rsid w:val="00293A72"/>
    <w:rsid w:val="002B454F"/>
    <w:rsid w:val="002B534A"/>
    <w:rsid w:val="002C1B34"/>
    <w:rsid w:val="002E0C2E"/>
    <w:rsid w:val="002E65C2"/>
    <w:rsid w:val="003168D4"/>
    <w:rsid w:val="00325AAC"/>
    <w:rsid w:val="00325D15"/>
    <w:rsid w:val="00331C9B"/>
    <w:rsid w:val="003415DD"/>
    <w:rsid w:val="0034192E"/>
    <w:rsid w:val="00352C88"/>
    <w:rsid w:val="00363E2D"/>
    <w:rsid w:val="00374520"/>
    <w:rsid w:val="003813C9"/>
    <w:rsid w:val="00382881"/>
    <w:rsid w:val="00390AE5"/>
    <w:rsid w:val="003A19C5"/>
    <w:rsid w:val="003A5337"/>
    <w:rsid w:val="003A64A4"/>
    <w:rsid w:val="003B04B8"/>
    <w:rsid w:val="003C0510"/>
    <w:rsid w:val="003E094A"/>
    <w:rsid w:val="003F5D16"/>
    <w:rsid w:val="00404735"/>
    <w:rsid w:val="004050BC"/>
    <w:rsid w:val="00410E8A"/>
    <w:rsid w:val="004127F2"/>
    <w:rsid w:val="00422B06"/>
    <w:rsid w:val="004530B4"/>
    <w:rsid w:val="004551D6"/>
    <w:rsid w:val="0046045C"/>
    <w:rsid w:val="00461B31"/>
    <w:rsid w:val="004646DF"/>
    <w:rsid w:val="00467B4C"/>
    <w:rsid w:val="00477760"/>
    <w:rsid w:val="004831B1"/>
    <w:rsid w:val="00486DA4"/>
    <w:rsid w:val="00487701"/>
    <w:rsid w:val="00490A87"/>
    <w:rsid w:val="00497F9F"/>
    <w:rsid w:val="004B68B2"/>
    <w:rsid w:val="004B6BE7"/>
    <w:rsid w:val="00501E5C"/>
    <w:rsid w:val="00502227"/>
    <w:rsid w:val="005120B3"/>
    <w:rsid w:val="005154B2"/>
    <w:rsid w:val="00530BDB"/>
    <w:rsid w:val="00535219"/>
    <w:rsid w:val="005407D9"/>
    <w:rsid w:val="00545C59"/>
    <w:rsid w:val="005504AA"/>
    <w:rsid w:val="00554949"/>
    <w:rsid w:val="00566594"/>
    <w:rsid w:val="005733BD"/>
    <w:rsid w:val="00577310"/>
    <w:rsid w:val="00580C7B"/>
    <w:rsid w:val="00583139"/>
    <w:rsid w:val="005A4B5B"/>
    <w:rsid w:val="005B09E7"/>
    <w:rsid w:val="005B7BD8"/>
    <w:rsid w:val="005C576E"/>
    <w:rsid w:val="005E1BAF"/>
    <w:rsid w:val="005F0DC2"/>
    <w:rsid w:val="005F70D1"/>
    <w:rsid w:val="006003C6"/>
    <w:rsid w:val="006245A5"/>
    <w:rsid w:val="006269B8"/>
    <w:rsid w:val="0062754F"/>
    <w:rsid w:val="006300A5"/>
    <w:rsid w:val="00633D31"/>
    <w:rsid w:val="00673E42"/>
    <w:rsid w:val="006913B0"/>
    <w:rsid w:val="006A4E68"/>
    <w:rsid w:val="006C6896"/>
    <w:rsid w:val="006C7BBF"/>
    <w:rsid w:val="006E4F1F"/>
    <w:rsid w:val="006F1718"/>
    <w:rsid w:val="006F6B64"/>
    <w:rsid w:val="0071074B"/>
    <w:rsid w:val="00711125"/>
    <w:rsid w:val="007645BD"/>
    <w:rsid w:val="00775EFC"/>
    <w:rsid w:val="00782FE0"/>
    <w:rsid w:val="00786704"/>
    <w:rsid w:val="00792FE6"/>
    <w:rsid w:val="007B2D46"/>
    <w:rsid w:val="007D01B6"/>
    <w:rsid w:val="007F53D2"/>
    <w:rsid w:val="008030E1"/>
    <w:rsid w:val="00803EB1"/>
    <w:rsid w:val="0080691B"/>
    <w:rsid w:val="00817F27"/>
    <w:rsid w:val="00820E66"/>
    <w:rsid w:val="008325FE"/>
    <w:rsid w:val="00835513"/>
    <w:rsid w:val="0083703B"/>
    <w:rsid w:val="00851528"/>
    <w:rsid w:val="008544C4"/>
    <w:rsid w:val="00887A4E"/>
    <w:rsid w:val="008935D3"/>
    <w:rsid w:val="00896B2A"/>
    <w:rsid w:val="008B609F"/>
    <w:rsid w:val="008C7B14"/>
    <w:rsid w:val="008F2E1D"/>
    <w:rsid w:val="008F3B6D"/>
    <w:rsid w:val="008F4FE8"/>
    <w:rsid w:val="008F67F3"/>
    <w:rsid w:val="00926934"/>
    <w:rsid w:val="009305A5"/>
    <w:rsid w:val="00941927"/>
    <w:rsid w:val="009502A8"/>
    <w:rsid w:val="00960FB6"/>
    <w:rsid w:val="00965D62"/>
    <w:rsid w:val="0099254D"/>
    <w:rsid w:val="009A4E72"/>
    <w:rsid w:val="009A6D2A"/>
    <w:rsid w:val="009B4A2D"/>
    <w:rsid w:val="009D5FC0"/>
    <w:rsid w:val="009E44F1"/>
    <w:rsid w:val="009F53A4"/>
    <w:rsid w:val="00A1595B"/>
    <w:rsid w:val="00A313DA"/>
    <w:rsid w:val="00A3502B"/>
    <w:rsid w:val="00A3735F"/>
    <w:rsid w:val="00A37CD5"/>
    <w:rsid w:val="00A73A9F"/>
    <w:rsid w:val="00A84B3B"/>
    <w:rsid w:val="00AA4692"/>
    <w:rsid w:val="00AB5AD9"/>
    <w:rsid w:val="00AC7D85"/>
    <w:rsid w:val="00AD0C60"/>
    <w:rsid w:val="00AD313C"/>
    <w:rsid w:val="00AD351D"/>
    <w:rsid w:val="00AD68D6"/>
    <w:rsid w:val="00AE38E7"/>
    <w:rsid w:val="00AF6BCC"/>
    <w:rsid w:val="00B001B7"/>
    <w:rsid w:val="00B068A1"/>
    <w:rsid w:val="00B10C7D"/>
    <w:rsid w:val="00B26822"/>
    <w:rsid w:val="00B45C65"/>
    <w:rsid w:val="00B517C4"/>
    <w:rsid w:val="00B6414E"/>
    <w:rsid w:val="00B809BD"/>
    <w:rsid w:val="00B80FF2"/>
    <w:rsid w:val="00B85FA6"/>
    <w:rsid w:val="00B92315"/>
    <w:rsid w:val="00BA2077"/>
    <w:rsid w:val="00BB095E"/>
    <w:rsid w:val="00BC2A89"/>
    <w:rsid w:val="00BD2AC1"/>
    <w:rsid w:val="00BE3B05"/>
    <w:rsid w:val="00BF2E3A"/>
    <w:rsid w:val="00C027D1"/>
    <w:rsid w:val="00C1054D"/>
    <w:rsid w:val="00C15D3F"/>
    <w:rsid w:val="00C20A60"/>
    <w:rsid w:val="00C27DFA"/>
    <w:rsid w:val="00C422DD"/>
    <w:rsid w:val="00C425EC"/>
    <w:rsid w:val="00C465C2"/>
    <w:rsid w:val="00C63553"/>
    <w:rsid w:val="00C64932"/>
    <w:rsid w:val="00C85C5B"/>
    <w:rsid w:val="00CA5EAA"/>
    <w:rsid w:val="00CB1D5A"/>
    <w:rsid w:val="00CB7B7F"/>
    <w:rsid w:val="00CD0280"/>
    <w:rsid w:val="00CD0E83"/>
    <w:rsid w:val="00CD4A47"/>
    <w:rsid w:val="00CE1A76"/>
    <w:rsid w:val="00CE48A5"/>
    <w:rsid w:val="00CE784E"/>
    <w:rsid w:val="00D01D15"/>
    <w:rsid w:val="00D10888"/>
    <w:rsid w:val="00D21A71"/>
    <w:rsid w:val="00D4135A"/>
    <w:rsid w:val="00D70BCA"/>
    <w:rsid w:val="00D84EC2"/>
    <w:rsid w:val="00DB3BE0"/>
    <w:rsid w:val="00DC6921"/>
    <w:rsid w:val="00DD3460"/>
    <w:rsid w:val="00DE50EB"/>
    <w:rsid w:val="00DE7335"/>
    <w:rsid w:val="00DF1408"/>
    <w:rsid w:val="00E072AE"/>
    <w:rsid w:val="00E33E8C"/>
    <w:rsid w:val="00E45633"/>
    <w:rsid w:val="00E51A33"/>
    <w:rsid w:val="00E554FC"/>
    <w:rsid w:val="00E61076"/>
    <w:rsid w:val="00E718E6"/>
    <w:rsid w:val="00E832D4"/>
    <w:rsid w:val="00E92582"/>
    <w:rsid w:val="00EA0D7C"/>
    <w:rsid w:val="00EA24D2"/>
    <w:rsid w:val="00EA6B39"/>
    <w:rsid w:val="00EB4B31"/>
    <w:rsid w:val="00EC32BF"/>
    <w:rsid w:val="00EE0D30"/>
    <w:rsid w:val="00EE2C05"/>
    <w:rsid w:val="00EE6B46"/>
    <w:rsid w:val="00EE7A25"/>
    <w:rsid w:val="00F31BF7"/>
    <w:rsid w:val="00F46D48"/>
    <w:rsid w:val="00F52A36"/>
    <w:rsid w:val="00F52CB2"/>
    <w:rsid w:val="00F6356E"/>
    <w:rsid w:val="00F73299"/>
    <w:rsid w:val="00FA06AD"/>
    <w:rsid w:val="00FA63B2"/>
    <w:rsid w:val="00FB4F72"/>
    <w:rsid w:val="00FC374D"/>
    <w:rsid w:val="00FD2D5C"/>
    <w:rsid w:val="00FD5786"/>
    <w:rsid w:val="00FE3890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C7DA2F"/>
  <w15:docId w15:val="{99F6D42F-8162-471B-870D-4088E30D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5D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D5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rsid w:val="000D5D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DC3"/>
    <w:rPr>
      <w:rFonts w:ascii="Tahoma" w:eastAsia="Times New Roman" w:hAnsi="Tahoma" w:cs="Tahoma"/>
      <w:sz w:val="16"/>
      <w:szCs w:val="16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3419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92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uiPriority w:val="99"/>
    <w:semiHidden/>
    <w:unhideWhenUsed/>
    <w:rsid w:val="0034192E"/>
  </w:style>
  <w:style w:type="paragraph" w:customStyle="1" w:styleId="1">
    <w:name w:val="Βασικό1"/>
    <w:rsid w:val="00960FB6"/>
    <w:rPr>
      <w:rFonts w:ascii="Calibri" w:eastAsia="Calibri" w:hAnsi="Calibri" w:cs="Calibri"/>
      <w:color w:val="00000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D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A15B0D3-CAF9-4B12-ADFB-7D6D43C59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4BA338-744B-4280-B181-6C26F08F1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69BF393-190A-42EA-A8F8-D043830DD33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Theodora Lefkaditou</cp:lastModifiedBy>
  <cp:revision>2</cp:revision>
  <cp:lastPrinted>2015-08-10T09:02:00Z</cp:lastPrinted>
  <dcterms:created xsi:type="dcterms:W3CDTF">2023-04-29T15:51:00Z</dcterms:created>
  <dcterms:modified xsi:type="dcterms:W3CDTF">2023-04-29T15:51:00Z</dcterms:modified>
</cp:coreProperties>
</file>